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F78B65" w14:textId="77777777" w:rsidR="00AB2462" w:rsidRDefault="00000000">
      <w:pPr>
        <w:ind w:left="8839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7AF78BD4" wp14:editId="7AF78BD5">
            <wp:extent cx="1782533" cy="458343"/>
            <wp:effectExtent l="0" t="0" r="0" b="0"/>
            <wp:docPr id="1" name="Image 1" descr="MESSA 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MESSA 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82533" cy="4583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F78B66" w14:textId="77777777" w:rsidR="00AB2462" w:rsidRDefault="00AB2462">
      <w:pPr>
        <w:rPr>
          <w:rFonts w:ascii="Times New Roman"/>
          <w:sz w:val="20"/>
        </w:rPr>
        <w:sectPr w:rsidR="00AB2462">
          <w:type w:val="continuous"/>
          <w:pgSz w:w="12240" w:h="15840"/>
          <w:pgMar w:top="140" w:right="360" w:bottom="280" w:left="0" w:header="720" w:footer="720" w:gutter="0"/>
          <w:cols w:space="720"/>
        </w:sectPr>
      </w:pPr>
    </w:p>
    <w:p w14:paraId="7AF78B67" w14:textId="77777777" w:rsidR="00AB2462" w:rsidRDefault="00AB2462">
      <w:pPr>
        <w:pStyle w:val="BodyText"/>
        <w:spacing w:before="210"/>
        <w:rPr>
          <w:rFonts w:ascii="Times New Roman"/>
          <w:sz w:val="26"/>
        </w:rPr>
      </w:pPr>
    </w:p>
    <w:p w14:paraId="7AF78B68" w14:textId="77777777" w:rsidR="00AB2462" w:rsidRDefault="00000000">
      <w:pPr>
        <w:pStyle w:val="Heading1"/>
      </w:pPr>
      <w:r>
        <w:rPr>
          <w:noProof/>
        </w:rPr>
        <mc:AlternateContent>
          <mc:Choice Requires="wps">
            <w:drawing>
              <wp:anchor distT="0" distB="0" distL="0" distR="0" simplePos="0" relativeHeight="15729664" behindDoc="0" locked="0" layoutInCell="1" allowOverlap="1" wp14:anchorId="7AF78BD6" wp14:editId="7AF78BD7">
                <wp:simplePos x="0" y="0"/>
                <wp:positionH relativeFrom="page">
                  <wp:posOffset>228600</wp:posOffset>
                </wp:positionH>
                <wp:positionV relativeFrom="paragraph">
                  <wp:posOffset>-779128</wp:posOffset>
                </wp:positionV>
                <wp:extent cx="5080635" cy="731520"/>
                <wp:effectExtent l="0" t="0" r="0" b="0"/>
                <wp:wrapNone/>
                <wp:docPr id="2" name="Text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080635" cy="731520"/>
                        </a:xfrm>
                        <a:prstGeom prst="rect">
                          <a:avLst/>
                        </a:prstGeom>
                        <a:solidFill>
                          <a:srgbClr val="003B55"/>
                        </a:solidFill>
                      </wps:spPr>
                      <wps:txbx>
                        <w:txbxContent>
                          <w:p w14:paraId="7AF78BDC" w14:textId="77777777" w:rsidR="00AB2462" w:rsidRDefault="00000000">
                            <w:pPr>
                              <w:spacing w:before="283"/>
                              <w:ind w:left="40"/>
                              <w:rPr>
                                <w:b/>
                                <w:color w:val="000000"/>
                                <w:sz w:val="48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48"/>
                              </w:rPr>
                              <w:t>VSP</w:t>
                            </w:r>
                            <w:r>
                              <w:rPr>
                                <w:b/>
                                <w:color w:val="FFFFFF"/>
                                <w:spacing w:val="-3"/>
                                <w:sz w:val="4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sz w:val="48"/>
                              </w:rPr>
                              <w:t>3</w:t>
                            </w:r>
                            <w:r>
                              <w:rPr>
                                <w:b/>
                                <w:color w:val="FFFFFF"/>
                                <w:spacing w:val="-3"/>
                                <w:sz w:val="4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sz w:val="48"/>
                              </w:rPr>
                              <w:t>Plus</w:t>
                            </w:r>
                            <w:r>
                              <w:rPr>
                                <w:b/>
                                <w:color w:val="FFFFFF"/>
                                <w:spacing w:val="-3"/>
                                <w:sz w:val="4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sz w:val="48"/>
                              </w:rPr>
                              <w:t>P</w:t>
                            </w:r>
                            <w:r>
                              <w:rPr>
                                <w:b/>
                                <w:color w:val="FFFFFF"/>
                                <w:spacing w:val="-3"/>
                                <w:sz w:val="4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sz w:val="48"/>
                              </w:rPr>
                              <w:t>250CL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48"/>
                              </w:rPr>
                              <w:t xml:space="preserve"> Benefits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AF78BD6" id="_x0000_t202" coordsize="21600,21600" o:spt="202" path="m,l,21600r21600,l21600,xe">
                <v:stroke joinstyle="miter"/>
                <v:path gradientshapeok="t" o:connecttype="rect"/>
              </v:shapetype>
              <v:shape id="Textbox 2" o:spid="_x0000_s1026" type="#_x0000_t202" style="position:absolute;left:0;text-align:left;margin-left:18pt;margin-top:-61.35pt;width:400.05pt;height:57.6pt;z-index:157296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" fillcolor="#003b55" stroked="f">
                <v:textbox inset="0,0,0,0">
                  <w:txbxContent>
                    <w:p w14:paraId="7AF78BDC" w14:textId="77777777" w:rsidR="00AB2462" w:rsidRDefault="00000000">
                      <w:pPr>
                        <w:spacing w:before="283"/>
                        <w:ind w:left="40"/>
                        <w:rPr>
                          <w:b/>
                          <w:color w:val="000000"/>
                          <w:sz w:val="48"/>
                        </w:rPr>
                      </w:pPr>
                      <w:r>
                        <w:rPr>
                          <w:b/>
                          <w:color w:val="FFFFFF"/>
                          <w:sz w:val="48"/>
                        </w:rPr>
                        <w:t>VSP</w:t>
                      </w:r>
                      <w:r>
                        <w:rPr>
                          <w:b/>
                          <w:color w:val="FFFFFF"/>
                          <w:spacing w:val="-3"/>
                          <w:sz w:val="48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sz w:val="48"/>
                        </w:rPr>
                        <w:t>3</w:t>
                      </w:r>
                      <w:r>
                        <w:rPr>
                          <w:b/>
                          <w:color w:val="FFFFFF"/>
                          <w:spacing w:val="-3"/>
                          <w:sz w:val="48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sz w:val="48"/>
                        </w:rPr>
                        <w:t>Plus</w:t>
                      </w:r>
                      <w:r>
                        <w:rPr>
                          <w:b/>
                          <w:color w:val="FFFFFF"/>
                          <w:spacing w:val="-3"/>
                          <w:sz w:val="48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sz w:val="48"/>
                        </w:rPr>
                        <w:t>P</w:t>
                      </w:r>
                      <w:r>
                        <w:rPr>
                          <w:b/>
                          <w:color w:val="FFFFFF"/>
                          <w:spacing w:val="-3"/>
                          <w:sz w:val="48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sz w:val="48"/>
                        </w:rPr>
                        <w:t>250CL</w:t>
                      </w:r>
                      <w:r>
                        <w:rPr>
                          <w:b/>
                          <w:color w:val="FFFFFF"/>
                          <w:spacing w:val="-2"/>
                          <w:sz w:val="48"/>
                        </w:rPr>
                        <w:t xml:space="preserve"> Benefits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Effective</w:t>
      </w:r>
      <w:r>
        <w:rPr>
          <w:spacing w:val="-7"/>
        </w:rPr>
        <w:t xml:space="preserve"> </w:t>
      </w:r>
      <w:r>
        <w:t>Date:</w:t>
      </w:r>
      <w:r>
        <w:rPr>
          <w:spacing w:val="-7"/>
        </w:rPr>
        <w:t xml:space="preserve"> </w:t>
      </w:r>
      <w:r>
        <w:rPr>
          <w:spacing w:val="-2"/>
        </w:rPr>
        <w:t>1/1/2026</w:t>
      </w:r>
    </w:p>
    <w:p w14:paraId="7AF78B69" w14:textId="77777777" w:rsidR="00AB2462" w:rsidRDefault="00000000">
      <w:pPr>
        <w:spacing w:before="97" w:line="307" w:lineRule="auto"/>
        <w:ind w:left="400"/>
        <w:rPr>
          <w:b/>
          <w:sz w:val="26"/>
        </w:rPr>
      </w:pPr>
      <w:r>
        <w:rPr>
          <w:b/>
          <w:sz w:val="26"/>
        </w:rPr>
        <w:t>MESSA</w:t>
      </w:r>
      <w:r>
        <w:rPr>
          <w:b/>
          <w:spacing w:val="-9"/>
          <w:sz w:val="26"/>
        </w:rPr>
        <w:t xml:space="preserve"> </w:t>
      </w:r>
      <w:r>
        <w:rPr>
          <w:b/>
          <w:sz w:val="26"/>
        </w:rPr>
        <w:t>Account:</w:t>
      </w:r>
      <w:r>
        <w:rPr>
          <w:b/>
          <w:spacing w:val="-9"/>
          <w:sz w:val="26"/>
        </w:rPr>
        <w:t xml:space="preserve"> </w:t>
      </w:r>
      <w:r>
        <w:rPr>
          <w:b/>
          <w:sz w:val="26"/>
        </w:rPr>
        <w:t>Saginaw</w:t>
      </w:r>
      <w:r>
        <w:rPr>
          <w:b/>
          <w:spacing w:val="-9"/>
          <w:sz w:val="26"/>
        </w:rPr>
        <w:t xml:space="preserve"> </w:t>
      </w:r>
      <w:r>
        <w:rPr>
          <w:b/>
          <w:sz w:val="26"/>
        </w:rPr>
        <w:t>Valley</w:t>
      </w:r>
      <w:r>
        <w:rPr>
          <w:b/>
          <w:spacing w:val="-9"/>
          <w:sz w:val="26"/>
        </w:rPr>
        <w:t xml:space="preserve"> </w:t>
      </w:r>
      <w:r>
        <w:rPr>
          <w:b/>
          <w:sz w:val="26"/>
        </w:rPr>
        <w:t>State</w:t>
      </w:r>
      <w:r>
        <w:rPr>
          <w:b/>
          <w:spacing w:val="-9"/>
          <w:sz w:val="26"/>
        </w:rPr>
        <w:t xml:space="preserve"> </w:t>
      </w:r>
      <w:r>
        <w:rPr>
          <w:b/>
          <w:sz w:val="26"/>
        </w:rPr>
        <w:t>Univ Employee Group: Support Staff</w:t>
      </w:r>
    </w:p>
    <w:p w14:paraId="7AF78B6A" w14:textId="77777777" w:rsidR="00AB2462" w:rsidRDefault="00000000">
      <w:pPr>
        <w:pStyle w:val="BodyText"/>
        <w:spacing w:before="15"/>
        <w:ind w:left="440"/>
      </w:pPr>
      <w:r>
        <w:br w:type="column"/>
      </w:r>
      <w:r>
        <w:t xml:space="preserve">1475 Kendale Blvd. PO Box </w:t>
      </w:r>
      <w:r>
        <w:rPr>
          <w:spacing w:val="-4"/>
        </w:rPr>
        <w:t>2560</w:t>
      </w:r>
    </w:p>
    <w:p w14:paraId="7AF78B6B" w14:textId="77777777" w:rsidR="00AB2462" w:rsidRDefault="00000000">
      <w:pPr>
        <w:pStyle w:val="BodyText"/>
        <w:ind w:left="440" w:right="390"/>
      </w:pPr>
      <w:r>
        <w:t>East</w:t>
      </w:r>
      <w:r>
        <w:rPr>
          <w:spacing w:val="-10"/>
        </w:rPr>
        <w:t xml:space="preserve"> </w:t>
      </w:r>
      <w:r>
        <w:t>Lansing,</w:t>
      </w:r>
      <w:r>
        <w:rPr>
          <w:spacing w:val="-10"/>
        </w:rPr>
        <w:t xml:space="preserve"> </w:t>
      </w:r>
      <w:r>
        <w:t>Michigan</w:t>
      </w:r>
      <w:r>
        <w:rPr>
          <w:spacing w:val="21"/>
        </w:rPr>
        <w:t xml:space="preserve"> </w:t>
      </w:r>
      <w:r>
        <w:t>48826-2560 517-332-2581 ● 800-292-4910</w:t>
      </w:r>
    </w:p>
    <w:p w14:paraId="7AF78B6C" w14:textId="77777777" w:rsidR="00AB2462" w:rsidRDefault="00AB2462">
      <w:pPr>
        <w:pStyle w:val="BodyText"/>
        <w:sectPr w:rsidR="00AB2462">
          <w:type w:val="continuous"/>
          <w:pgSz w:w="12240" w:h="15840"/>
          <w:pgMar w:top="140" w:right="360" w:bottom="280" w:left="0" w:header="720" w:footer="720" w:gutter="0"/>
          <w:cols w:num="2" w:space="720" w:equalWidth="0">
            <w:col w:w="5065" w:space="3374"/>
            <w:col w:w="3441"/>
          </w:cols>
        </w:sectPr>
      </w:pPr>
    </w:p>
    <w:p w14:paraId="7AF78B6D" w14:textId="77777777" w:rsidR="00AB2462" w:rsidRDefault="00000000">
      <w:pPr>
        <w:tabs>
          <w:tab w:val="left" w:pos="6354"/>
        </w:tabs>
        <w:spacing w:line="291" w:lineRule="exact"/>
        <w:ind w:left="400"/>
        <w:rPr>
          <w:b/>
          <w:position w:val="2"/>
          <w:sz w:val="24"/>
        </w:rPr>
      </w:pPr>
      <w:r>
        <w:rPr>
          <w:b/>
          <w:sz w:val="26"/>
        </w:rPr>
        <w:t>In-network</w:t>
      </w:r>
      <w:r>
        <w:rPr>
          <w:b/>
          <w:spacing w:val="-10"/>
          <w:sz w:val="26"/>
        </w:rPr>
        <w:t xml:space="preserve"> </w:t>
      </w:r>
      <w:r>
        <w:rPr>
          <w:b/>
          <w:spacing w:val="-2"/>
          <w:sz w:val="26"/>
        </w:rPr>
        <w:t>providers</w:t>
      </w:r>
      <w:r>
        <w:rPr>
          <w:b/>
          <w:sz w:val="26"/>
        </w:rPr>
        <w:tab/>
      </w:r>
      <w:r>
        <w:rPr>
          <w:b/>
          <w:spacing w:val="-2"/>
          <w:position w:val="2"/>
          <w:sz w:val="24"/>
        </w:rPr>
        <w:t>Out-of-network</w:t>
      </w:r>
      <w:r>
        <w:rPr>
          <w:b/>
          <w:spacing w:val="12"/>
          <w:position w:val="2"/>
          <w:sz w:val="24"/>
        </w:rPr>
        <w:t xml:space="preserve"> </w:t>
      </w:r>
      <w:r>
        <w:rPr>
          <w:b/>
          <w:spacing w:val="-2"/>
          <w:position w:val="2"/>
          <w:sz w:val="24"/>
        </w:rPr>
        <w:t>providers</w:t>
      </w:r>
    </w:p>
    <w:p w14:paraId="7AF78B6E" w14:textId="77777777" w:rsidR="00AB2462" w:rsidRDefault="00000000">
      <w:pPr>
        <w:pStyle w:val="Heading2"/>
      </w:pPr>
      <w:r>
        <w:rPr>
          <w:noProof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7AF78BD8" wp14:editId="7AF78BD9">
                <wp:simplePos x="0" y="0"/>
                <wp:positionH relativeFrom="page">
                  <wp:posOffset>228600</wp:posOffset>
                </wp:positionH>
                <wp:positionV relativeFrom="paragraph">
                  <wp:posOffset>175718</wp:posOffset>
                </wp:positionV>
                <wp:extent cx="3630295" cy="47625"/>
                <wp:effectExtent l="0" t="0" r="0" b="0"/>
                <wp:wrapNone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3029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30295" h="47625">
                              <a:moveTo>
                                <a:pt x="3630256" y="0"/>
                              </a:moveTo>
                              <a:lnTo>
                                <a:pt x="0" y="0"/>
                              </a:lnTo>
                              <a:lnTo>
                                <a:pt x="0" y="47625"/>
                              </a:lnTo>
                              <a:lnTo>
                                <a:pt x="3630256" y="47625"/>
                              </a:lnTo>
                              <a:lnTo>
                                <a:pt x="363025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3B5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9F4FA07" id="Graphic 3" o:spid="_x0000_s1026" style="position:absolute;margin-left:18pt;margin-top:13.85pt;width:285.85pt;height:3.7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630295,476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" path="m3630256,l,,,47625r3630256,l3630256,xe" fillcolor="#003b55" stroked="f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29152" behindDoc="0" locked="0" layoutInCell="1" allowOverlap="1" wp14:anchorId="7AF78BDA" wp14:editId="7AF78BDB">
                <wp:simplePos x="0" y="0"/>
                <wp:positionH relativeFrom="page">
                  <wp:posOffset>4009415</wp:posOffset>
                </wp:positionH>
                <wp:positionV relativeFrom="paragraph">
                  <wp:posOffset>175718</wp:posOffset>
                </wp:positionV>
                <wp:extent cx="3525520" cy="47625"/>
                <wp:effectExtent l="0" t="0" r="0" b="0"/>
                <wp:wrapNone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52552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25520" h="47625">
                              <a:moveTo>
                                <a:pt x="3525494" y="0"/>
                              </a:moveTo>
                              <a:lnTo>
                                <a:pt x="0" y="0"/>
                              </a:lnTo>
                              <a:lnTo>
                                <a:pt x="0" y="47625"/>
                              </a:lnTo>
                              <a:lnTo>
                                <a:pt x="3525494" y="47625"/>
                              </a:lnTo>
                              <a:lnTo>
                                <a:pt x="352549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3B5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DBEC6B5" id="Graphic 4" o:spid="_x0000_s1026" style="position:absolute;margin-left:315.7pt;margin-top:13.85pt;width:277.6pt;height:3.75pt;z-index:15729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525520,476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" path="m3525494,l,,,47625r3525494,l3525494,xe" fillcolor="#003b55" stroked="f">
                <v:path arrowok="t"/>
                <w10:wrap anchorx="page"/>
              </v:shape>
            </w:pict>
          </mc:Fallback>
        </mc:AlternateContent>
      </w:r>
      <w:r>
        <w:t>(Maximum</w:t>
      </w:r>
      <w:r>
        <w:rPr>
          <w:spacing w:val="-8"/>
        </w:rPr>
        <w:t xml:space="preserve"> </w:t>
      </w:r>
      <w:r>
        <w:t>reimbursement</w:t>
      </w:r>
      <w:r>
        <w:rPr>
          <w:spacing w:val="-8"/>
        </w:rPr>
        <w:t xml:space="preserve"> </w:t>
      </w:r>
      <w:r>
        <w:t>to</w:t>
      </w:r>
      <w:r>
        <w:rPr>
          <w:spacing w:val="-7"/>
        </w:rPr>
        <w:t xml:space="preserve"> </w:t>
      </w:r>
      <w:proofErr w:type="gramStart"/>
      <w:r>
        <w:rPr>
          <w:spacing w:val="-2"/>
        </w:rPr>
        <w:t>patient</w:t>
      </w:r>
      <w:proofErr w:type="gramEnd"/>
      <w:r>
        <w:rPr>
          <w:spacing w:val="-2"/>
        </w:rPr>
        <w:t>)</w:t>
      </w:r>
    </w:p>
    <w:p w14:paraId="7AF78B6F" w14:textId="77777777" w:rsidR="00AB2462" w:rsidRDefault="00AB2462">
      <w:pPr>
        <w:pStyle w:val="Heading2"/>
        <w:sectPr w:rsidR="00AB2462">
          <w:type w:val="continuous"/>
          <w:pgSz w:w="12240" w:h="15840"/>
          <w:pgMar w:top="140" w:right="360" w:bottom="280" w:left="0" w:header="720" w:footer="720" w:gutter="0"/>
          <w:cols w:space="720"/>
        </w:sectPr>
      </w:pPr>
    </w:p>
    <w:p w14:paraId="7AF78B70" w14:textId="77777777" w:rsidR="00AB2462" w:rsidRDefault="00000000">
      <w:pPr>
        <w:pStyle w:val="Heading3"/>
      </w:pPr>
      <w:r>
        <w:t>Most eye doctors are in VSP's Choice network. Staying in-network makes sure you get the most value from your benefits and limits your out-of-pocket costs. In-network doctors bill VSP directly as a convenience to you. A</w:t>
      </w:r>
      <w:r>
        <w:rPr>
          <w:spacing w:val="-5"/>
        </w:rPr>
        <w:t xml:space="preserve"> </w:t>
      </w:r>
      <w:r>
        <w:t>directory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Choice</w:t>
      </w:r>
      <w:r>
        <w:rPr>
          <w:spacing w:val="-5"/>
        </w:rPr>
        <w:t xml:space="preserve"> </w:t>
      </w:r>
      <w:r>
        <w:t>network</w:t>
      </w:r>
      <w:r>
        <w:rPr>
          <w:spacing w:val="-5"/>
        </w:rPr>
        <w:t xml:space="preserve"> </w:t>
      </w:r>
      <w:r>
        <w:t>doctors</w:t>
      </w:r>
      <w:r>
        <w:rPr>
          <w:spacing w:val="-5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available</w:t>
      </w:r>
      <w:r>
        <w:rPr>
          <w:spacing w:val="-5"/>
        </w:rPr>
        <w:t xml:space="preserve"> </w:t>
      </w:r>
      <w:r>
        <w:t>at</w:t>
      </w:r>
      <w:r>
        <w:rPr>
          <w:spacing w:val="-4"/>
        </w:rPr>
        <w:t xml:space="preserve"> </w:t>
      </w:r>
      <w:hyperlink r:id="rId5">
        <w:r>
          <w:t>messa.org</w:t>
        </w:r>
      </w:hyperlink>
      <w:r>
        <w:rPr>
          <w:spacing w:val="-5"/>
        </w:rPr>
        <w:t xml:space="preserve"> </w:t>
      </w:r>
      <w:r>
        <w:t>or</w:t>
      </w:r>
      <w:r>
        <w:rPr>
          <w:spacing w:val="-5"/>
        </w:rPr>
        <w:t xml:space="preserve"> </w:t>
      </w:r>
      <w:r>
        <w:t xml:space="preserve">vsp.com. Call VSP member services </w:t>
      </w:r>
      <w:proofErr w:type="gramStart"/>
      <w:r>
        <w:t>at</w:t>
      </w:r>
      <w:proofErr w:type="gramEnd"/>
      <w:r>
        <w:t xml:space="preserve"> 800-877-7195 for assistance.</w:t>
      </w:r>
    </w:p>
    <w:p w14:paraId="7AF78B71" w14:textId="77777777" w:rsidR="00AB2462" w:rsidRDefault="00000000">
      <w:pPr>
        <w:pStyle w:val="BodyText"/>
        <w:spacing w:before="159"/>
        <w:ind w:left="346" w:right="105"/>
      </w:pPr>
      <w:r>
        <w:br w:type="column"/>
      </w:r>
      <w:r>
        <w:t>If you choose to see a doctor who is not in the VSP Choice network, your out-of-pocket</w:t>
      </w:r>
      <w:r>
        <w:rPr>
          <w:spacing w:val="-3"/>
        </w:rPr>
        <w:t xml:space="preserve"> </w:t>
      </w:r>
      <w:r>
        <w:t>costs</w:t>
      </w:r>
      <w:r>
        <w:rPr>
          <w:spacing w:val="-3"/>
        </w:rPr>
        <w:t xml:space="preserve"> </w:t>
      </w:r>
      <w:r>
        <w:t>will</w:t>
      </w:r>
      <w:r>
        <w:rPr>
          <w:spacing w:val="-3"/>
        </w:rPr>
        <w:t xml:space="preserve"> </w:t>
      </w:r>
      <w:r>
        <w:t>likely</w:t>
      </w:r>
      <w:r>
        <w:rPr>
          <w:spacing w:val="-3"/>
        </w:rPr>
        <w:t xml:space="preserve"> </w:t>
      </w:r>
      <w:r>
        <w:t>be</w:t>
      </w:r>
      <w:r>
        <w:rPr>
          <w:spacing w:val="-3"/>
        </w:rPr>
        <w:t xml:space="preserve"> </w:t>
      </w:r>
      <w:proofErr w:type="gramStart"/>
      <w:r>
        <w:t>higher</w:t>
      </w:r>
      <w:proofErr w:type="gramEnd"/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you</w:t>
      </w:r>
      <w:r>
        <w:rPr>
          <w:spacing w:val="-3"/>
        </w:rPr>
        <w:t xml:space="preserve"> </w:t>
      </w:r>
      <w:r>
        <w:t>must</w:t>
      </w:r>
      <w:r>
        <w:rPr>
          <w:spacing w:val="-3"/>
        </w:rPr>
        <w:t xml:space="preserve"> </w:t>
      </w:r>
      <w:r>
        <w:t>submit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itemized receipts</w:t>
      </w:r>
      <w:r>
        <w:rPr>
          <w:spacing w:val="-5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VSP</w:t>
      </w:r>
      <w:r>
        <w:rPr>
          <w:spacing w:val="-5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reimbursement.</w:t>
      </w:r>
      <w:r>
        <w:rPr>
          <w:spacing w:val="-5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more</w:t>
      </w:r>
      <w:r>
        <w:rPr>
          <w:spacing w:val="-5"/>
        </w:rPr>
        <w:t xml:space="preserve"> </w:t>
      </w:r>
      <w:r>
        <w:t>information,</w:t>
      </w:r>
      <w:r>
        <w:rPr>
          <w:spacing w:val="-5"/>
        </w:rPr>
        <w:t xml:space="preserve"> </w:t>
      </w:r>
      <w:r>
        <w:t>visit</w:t>
      </w:r>
      <w:r>
        <w:rPr>
          <w:spacing w:val="-5"/>
        </w:rPr>
        <w:t xml:space="preserve"> </w:t>
      </w:r>
      <w:r>
        <w:t>vsp.com</w:t>
      </w:r>
      <w:r>
        <w:rPr>
          <w:spacing w:val="-5"/>
        </w:rPr>
        <w:t xml:space="preserve"> </w:t>
      </w:r>
      <w:r>
        <w:t xml:space="preserve">or call VSP member services </w:t>
      </w:r>
      <w:proofErr w:type="gramStart"/>
      <w:r>
        <w:t>at</w:t>
      </w:r>
      <w:proofErr w:type="gramEnd"/>
      <w:r>
        <w:t xml:space="preserve"> 800-877-7195.</w:t>
      </w:r>
    </w:p>
    <w:p w14:paraId="7AF78B72" w14:textId="77777777" w:rsidR="00AB2462" w:rsidRDefault="00AB2462">
      <w:pPr>
        <w:pStyle w:val="BodyText"/>
        <w:sectPr w:rsidR="00AB2462">
          <w:type w:val="continuous"/>
          <w:pgSz w:w="12240" w:h="15840"/>
          <w:pgMar w:top="140" w:right="360" w:bottom="280" w:left="0" w:header="720" w:footer="720" w:gutter="0"/>
          <w:cols w:num="2" w:space="720" w:equalWidth="0">
            <w:col w:w="5969" w:space="40"/>
            <w:col w:w="5871"/>
          </w:cols>
        </w:sectPr>
      </w:pPr>
    </w:p>
    <w:p w14:paraId="7AF78B73" w14:textId="77777777" w:rsidR="00AB2462" w:rsidRDefault="00AB2462">
      <w:pPr>
        <w:pStyle w:val="BodyText"/>
        <w:spacing w:before="2"/>
        <w:rPr>
          <w:sz w:val="5"/>
        </w:rPr>
      </w:pPr>
    </w:p>
    <w:tbl>
      <w:tblPr>
        <w:tblW w:w="0" w:type="auto"/>
        <w:tblInd w:w="36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035"/>
        <w:gridCol w:w="3965"/>
        <w:gridCol w:w="3505"/>
      </w:tblGrid>
      <w:tr w:rsidR="00AB2462" w14:paraId="7AF78B79" w14:textId="77777777">
        <w:trPr>
          <w:trHeight w:val="755"/>
        </w:trPr>
        <w:tc>
          <w:tcPr>
            <w:tcW w:w="4035" w:type="dxa"/>
            <w:tcBorders>
              <w:top w:val="single" w:sz="4" w:space="0" w:color="000000"/>
            </w:tcBorders>
            <w:shd w:val="clear" w:color="auto" w:fill="F5F5F5"/>
          </w:tcPr>
          <w:p w14:paraId="7AF78B74" w14:textId="77777777" w:rsidR="00AB2462" w:rsidRDefault="00AB2462">
            <w:pPr>
              <w:pStyle w:val="TableParagraph"/>
              <w:spacing w:before="29"/>
              <w:rPr>
                <w:sz w:val="28"/>
              </w:rPr>
            </w:pPr>
          </w:p>
          <w:p w14:paraId="7AF78B75" w14:textId="77777777" w:rsidR="00AB2462" w:rsidRDefault="00000000">
            <w:pPr>
              <w:pStyle w:val="TableParagraph"/>
              <w:ind w:left="567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Benefit</w:t>
            </w:r>
          </w:p>
        </w:tc>
        <w:tc>
          <w:tcPr>
            <w:tcW w:w="3965" w:type="dxa"/>
            <w:tcBorders>
              <w:top w:val="single" w:sz="4" w:space="0" w:color="000000"/>
            </w:tcBorders>
          </w:tcPr>
          <w:p w14:paraId="7AF78B76" w14:textId="77777777" w:rsidR="00AB2462" w:rsidRDefault="00AB2462">
            <w:pPr>
              <w:pStyle w:val="TableParagraph"/>
              <w:spacing w:before="29"/>
              <w:rPr>
                <w:sz w:val="28"/>
              </w:rPr>
            </w:pPr>
          </w:p>
          <w:p w14:paraId="7AF78B77" w14:textId="77777777" w:rsidR="00AB2462" w:rsidRDefault="00000000">
            <w:pPr>
              <w:pStyle w:val="TableParagraph"/>
              <w:ind w:right="13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In-network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provider</w:t>
            </w:r>
          </w:p>
        </w:tc>
        <w:tc>
          <w:tcPr>
            <w:tcW w:w="3505" w:type="dxa"/>
            <w:tcBorders>
              <w:top w:val="single" w:sz="4" w:space="0" w:color="000000"/>
            </w:tcBorders>
            <w:shd w:val="clear" w:color="auto" w:fill="F5F5F5"/>
          </w:tcPr>
          <w:p w14:paraId="7AF78B78" w14:textId="77777777" w:rsidR="00AB2462" w:rsidRDefault="00000000">
            <w:pPr>
              <w:pStyle w:val="TableParagraph"/>
              <w:spacing w:before="30"/>
              <w:ind w:left="546" w:right="305" w:hanging="235"/>
              <w:rPr>
                <w:b/>
                <w:sz w:val="28"/>
              </w:rPr>
            </w:pPr>
            <w:r>
              <w:rPr>
                <w:b/>
                <w:sz w:val="28"/>
              </w:rPr>
              <w:t>Out-of-network</w:t>
            </w:r>
            <w:r>
              <w:rPr>
                <w:b/>
                <w:spacing w:val="-16"/>
                <w:sz w:val="28"/>
              </w:rPr>
              <w:t xml:space="preserve"> </w:t>
            </w:r>
            <w:r>
              <w:rPr>
                <w:b/>
                <w:sz w:val="28"/>
              </w:rPr>
              <w:t>provider maximum allowance</w:t>
            </w:r>
          </w:p>
        </w:tc>
      </w:tr>
      <w:tr w:rsidR="00AB2462" w14:paraId="7AF78B7B" w14:textId="77777777">
        <w:trPr>
          <w:trHeight w:val="134"/>
        </w:trPr>
        <w:tc>
          <w:tcPr>
            <w:tcW w:w="11505" w:type="dxa"/>
            <w:gridSpan w:val="3"/>
            <w:shd w:val="clear" w:color="auto" w:fill="003B55"/>
          </w:tcPr>
          <w:p w14:paraId="7AF78B7A" w14:textId="77777777" w:rsidR="00AB2462" w:rsidRDefault="00AB2462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AB2462" w14:paraId="7AF78B7F" w14:textId="77777777">
        <w:trPr>
          <w:trHeight w:val="341"/>
        </w:trPr>
        <w:tc>
          <w:tcPr>
            <w:tcW w:w="4035" w:type="dxa"/>
            <w:shd w:val="clear" w:color="auto" w:fill="F5F5F5"/>
          </w:tcPr>
          <w:p w14:paraId="7AF78B7C" w14:textId="77777777" w:rsidR="00AB2462" w:rsidRDefault="00000000">
            <w:pPr>
              <w:pStyle w:val="TableParagraph"/>
              <w:spacing w:before="40"/>
              <w:ind w:left="17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Examination</w:t>
            </w:r>
          </w:p>
        </w:tc>
        <w:tc>
          <w:tcPr>
            <w:tcW w:w="3965" w:type="dxa"/>
          </w:tcPr>
          <w:p w14:paraId="7AF78B7D" w14:textId="77777777" w:rsidR="00AB2462" w:rsidRDefault="00AB246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05" w:type="dxa"/>
            <w:shd w:val="clear" w:color="auto" w:fill="F5F5F5"/>
          </w:tcPr>
          <w:p w14:paraId="7AF78B7E" w14:textId="77777777" w:rsidR="00AB2462" w:rsidRDefault="00AB246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AB2462" w14:paraId="7AF78B83" w14:textId="77777777">
        <w:trPr>
          <w:trHeight w:val="282"/>
        </w:trPr>
        <w:tc>
          <w:tcPr>
            <w:tcW w:w="4035" w:type="dxa"/>
            <w:shd w:val="clear" w:color="auto" w:fill="F5F5F5"/>
          </w:tcPr>
          <w:p w14:paraId="7AF78B80" w14:textId="77777777" w:rsidR="00AB2462" w:rsidRDefault="00000000">
            <w:pPr>
              <w:pStyle w:val="TableParagraph"/>
              <w:spacing w:before="21" w:line="242" w:lineRule="exact"/>
              <w:ind w:left="567"/>
              <w:rPr>
                <w:sz w:val="20"/>
              </w:rPr>
            </w:pPr>
            <w:r>
              <w:rPr>
                <w:spacing w:val="-2"/>
                <w:sz w:val="20"/>
              </w:rPr>
              <w:t>Optometrist</w:t>
            </w:r>
          </w:p>
        </w:tc>
        <w:tc>
          <w:tcPr>
            <w:tcW w:w="3965" w:type="dxa"/>
          </w:tcPr>
          <w:p w14:paraId="7AF78B81" w14:textId="77777777" w:rsidR="00AB2462" w:rsidRDefault="00000000">
            <w:pPr>
              <w:pStyle w:val="TableParagraph"/>
              <w:spacing w:before="21" w:line="242" w:lineRule="exact"/>
              <w:ind w:left="1" w:right="130"/>
              <w:jc w:val="center"/>
              <w:rPr>
                <w:sz w:val="20"/>
              </w:rPr>
            </w:pPr>
            <w:r>
              <w:rPr>
                <w:sz w:val="20"/>
              </w:rPr>
              <w:t>No</w:t>
            </w:r>
            <w:r>
              <w:rPr>
                <w:spacing w:val="4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copayment</w:t>
            </w:r>
          </w:p>
        </w:tc>
        <w:tc>
          <w:tcPr>
            <w:tcW w:w="3505" w:type="dxa"/>
            <w:shd w:val="clear" w:color="auto" w:fill="F5F5F5"/>
          </w:tcPr>
          <w:p w14:paraId="7AF78B82" w14:textId="77777777" w:rsidR="00AB2462" w:rsidRDefault="00000000">
            <w:pPr>
              <w:pStyle w:val="TableParagraph"/>
              <w:spacing w:before="21" w:line="242" w:lineRule="exact"/>
              <w:ind w:lef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$35</w:t>
            </w:r>
          </w:p>
        </w:tc>
      </w:tr>
      <w:tr w:rsidR="00AB2462" w14:paraId="7AF78B87" w14:textId="77777777">
        <w:trPr>
          <w:trHeight w:val="255"/>
        </w:trPr>
        <w:tc>
          <w:tcPr>
            <w:tcW w:w="4035" w:type="dxa"/>
            <w:tcBorders>
              <w:bottom w:val="single" w:sz="8" w:space="0" w:color="FFFFFF"/>
            </w:tcBorders>
            <w:shd w:val="clear" w:color="auto" w:fill="F5F5F5"/>
          </w:tcPr>
          <w:p w14:paraId="7AF78B84" w14:textId="77777777" w:rsidR="00AB2462" w:rsidRDefault="00000000">
            <w:pPr>
              <w:pStyle w:val="TableParagraph"/>
              <w:spacing w:line="225" w:lineRule="exact"/>
              <w:ind w:left="567"/>
              <w:rPr>
                <w:sz w:val="20"/>
              </w:rPr>
            </w:pPr>
            <w:r>
              <w:rPr>
                <w:spacing w:val="-2"/>
                <w:sz w:val="20"/>
              </w:rPr>
              <w:t>Ophthalmologist</w:t>
            </w:r>
          </w:p>
        </w:tc>
        <w:tc>
          <w:tcPr>
            <w:tcW w:w="3965" w:type="dxa"/>
            <w:tcBorders>
              <w:bottom w:val="single" w:sz="8" w:space="0" w:color="000000"/>
            </w:tcBorders>
          </w:tcPr>
          <w:p w14:paraId="7AF78B85" w14:textId="77777777" w:rsidR="00AB2462" w:rsidRDefault="00000000">
            <w:pPr>
              <w:pStyle w:val="TableParagraph"/>
              <w:spacing w:line="225" w:lineRule="exact"/>
              <w:ind w:left="2" w:right="130"/>
              <w:jc w:val="center"/>
              <w:rPr>
                <w:sz w:val="20"/>
              </w:rPr>
            </w:pPr>
            <w:r>
              <w:rPr>
                <w:sz w:val="20"/>
              </w:rPr>
              <w:t>No</w:t>
            </w:r>
            <w:r>
              <w:rPr>
                <w:spacing w:val="-2"/>
                <w:sz w:val="20"/>
              </w:rPr>
              <w:t xml:space="preserve"> copayment</w:t>
            </w:r>
          </w:p>
        </w:tc>
        <w:tc>
          <w:tcPr>
            <w:tcW w:w="3505" w:type="dxa"/>
            <w:tcBorders>
              <w:bottom w:val="single" w:sz="8" w:space="0" w:color="000000"/>
            </w:tcBorders>
            <w:shd w:val="clear" w:color="auto" w:fill="F5F5F5"/>
          </w:tcPr>
          <w:p w14:paraId="7AF78B86" w14:textId="77777777" w:rsidR="00AB2462" w:rsidRDefault="00000000">
            <w:pPr>
              <w:pStyle w:val="TableParagraph"/>
              <w:spacing w:line="225" w:lineRule="exact"/>
              <w:ind w:lef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$45</w:t>
            </w:r>
          </w:p>
        </w:tc>
      </w:tr>
      <w:tr w:rsidR="00AB2462" w14:paraId="7AF78B8F" w14:textId="77777777">
        <w:trPr>
          <w:trHeight w:val="565"/>
        </w:trPr>
        <w:tc>
          <w:tcPr>
            <w:tcW w:w="4035" w:type="dxa"/>
            <w:tcBorders>
              <w:top w:val="single" w:sz="8" w:space="0" w:color="FFFFFF"/>
            </w:tcBorders>
            <w:shd w:val="clear" w:color="auto" w:fill="F5F5F5"/>
          </w:tcPr>
          <w:p w14:paraId="7AF78B88" w14:textId="77777777" w:rsidR="00AB2462" w:rsidRDefault="00000000">
            <w:pPr>
              <w:pStyle w:val="TableParagraph"/>
              <w:spacing w:before="29"/>
              <w:ind w:left="175"/>
              <w:rPr>
                <w:b/>
                <w:sz w:val="20"/>
              </w:rPr>
            </w:pPr>
            <w:r>
              <w:rPr>
                <w:b/>
                <w:sz w:val="20"/>
              </w:rPr>
              <w:t>Contact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lenses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(</w:t>
            </w:r>
            <w:proofErr w:type="gramStart"/>
            <w:r>
              <w:rPr>
                <w:b/>
                <w:sz w:val="20"/>
              </w:rPr>
              <w:t>includes</w:t>
            </w:r>
            <w:proofErr w:type="gramEnd"/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contact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lens examination) *</w:t>
            </w:r>
          </w:p>
        </w:tc>
        <w:tc>
          <w:tcPr>
            <w:tcW w:w="3965" w:type="dxa"/>
            <w:vMerge w:val="restart"/>
            <w:tcBorders>
              <w:top w:val="single" w:sz="8" w:space="0" w:color="000000"/>
              <w:bottom w:val="single" w:sz="8" w:space="0" w:color="000000"/>
            </w:tcBorders>
          </w:tcPr>
          <w:p w14:paraId="7AF78B89" w14:textId="77777777" w:rsidR="00AB2462" w:rsidRDefault="00AB2462">
            <w:pPr>
              <w:pStyle w:val="TableParagraph"/>
              <w:rPr>
                <w:sz w:val="20"/>
              </w:rPr>
            </w:pPr>
          </w:p>
          <w:p w14:paraId="7AF78B8A" w14:textId="77777777" w:rsidR="00AB2462" w:rsidRDefault="00AB2462">
            <w:pPr>
              <w:pStyle w:val="TableParagraph"/>
              <w:spacing w:before="108"/>
              <w:rPr>
                <w:sz w:val="20"/>
              </w:rPr>
            </w:pPr>
          </w:p>
          <w:p w14:paraId="7AF78B8B" w14:textId="77777777" w:rsidR="00AB2462" w:rsidRDefault="00000000">
            <w:pPr>
              <w:pStyle w:val="TableParagraph"/>
              <w:ind w:left="1282"/>
              <w:rPr>
                <w:sz w:val="20"/>
              </w:rPr>
            </w:pPr>
            <w:r>
              <w:rPr>
                <w:sz w:val="20"/>
              </w:rPr>
              <w:t>$250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allowance</w:t>
            </w:r>
          </w:p>
        </w:tc>
        <w:tc>
          <w:tcPr>
            <w:tcW w:w="3505" w:type="dxa"/>
            <w:vMerge w:val="restart"/>
            <w:tcBorders>
              <w:top w:val="single" w:sz="8" w:space="0" w:color="000000"/>
              <w:bottom w:val="single" w:sz="8" w:space="0" w:color="000000"/>
            </w:tcBorders>
            <w:shd w:val="clear" w:color="auto" w:fill="F5F5F5"/>
          </w:tcPr>
          <w:p w14:paraId="7AF78B8C" w14:textId="77777777" w:rsidR="00AB2462" w:rsidRDefault="00AB2462">
            <w:pPr>
              <w:pStyle w:val="TableParagraph"/>
              <w:rPr>
                <w:sz w:val="20"/>
              </w:rPr>
            </w:pPr>
          </w:p>
          <w:p w14:paraId="7AF78B8D" w14:textId="77777777" w:rsidR="00AB2462" w:rsidRDefault="00AB2462">
            <w:pPr>
              <w:pStyle w:val="TableParagraph"/>
              <w:spacing w:before="108"/>
              <w:rPr>
                <w:sz w:val="20"/>
              </w:rPr>
            </w:pPr>
          </w:p>
          <w:p w14:paraId="7AF78B8E" w14:textId="77777777" w:rsidR="00AB2462" w:rsidRDefault="00000000">
            <w:pPr>
              <w:pStyle w:val="TableParagraph"/>
              <w:ind w:left="2" w:right="2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$150</w:t>
            </w:r>
          </w:p>
        </w:tc>
      </w:tr>
      <w:tr w:rsidR="00AB2462" w14:paraId="7AF78B93" w14:textId="77777777">
        <w:trPr>
          <w:trHeight w:val="321"/>
        </w:trPr>
        <w:tc>
          <w:tcPr>
            <w:tcW w:w="4035" w:type="dxa"/>
            <w:tcBorders>
              <w:bottom w:val="single" w:sz="8" w:space="0" w:color="000000"/>
            </w:tcBorders>
            <w:shd w:val="clear" w:color="auto" w:fill="F5F5F5"/>
          </w:tcPr>
          <w:p w14:paraId="7AF78B90" w14:textId="77777777" w:rsidR="00AB2462" w:rsidRDefault="00000000">
            <w:pPr>
              <w:pStyle w:val="TableParagraph"/>
              <w:spacing w:before="11"/>
              <w:ind w:left="567"/>
              <w:rPr>
                <w:sz w:val="20"/>
              </w:rPr>
            </w:pPr>
            <w:r>
              <w:rPr>
                <w:sz w:val="20"/>
              </w:rPr>
              <w:t>Elective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lenses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improve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vision</w:t>
            </w:r>
          </w:p>
        </w:tc>
        <w:tc>
          <w:tcPr>
            <w:tcW w:w="3965" w:type="dxa"/>
            <w:vMerge/>
            <w:tcBorders>
              <w:top w:val="nil"/>
              <w:bottom w:val="single" w:sz="8" w:space="0" w:color="000000"/>
            </w:tcBorders>
          </w:tcPr>
          <w:p w14:paraId="7AF78B91" w14:textId="77777777" w:rsidR="00AB2462" w:rsidRDefault="00AB2462">
            <w:pPr>
              <w:rPr>
                <w:sz w:val="2"/>
                <w:szCs w:val="2"/>
              </w:rPr>
            </w:pPr>
          </w:p>
        </w:tc>
        <w:tc>
          <w:tcPr>
            <w:tcW w:w="3505" w:type="dxa"/>
            <w:vMerge/>
            <w:tcBorders>
              <w:top w:val="nil"/>
              <w:bottom w:val="single" w:sz="8" w:space="0" w:color="000000"/>
            </w:tcBorders>
            <w:shd w:val="clear" w:color="auto" w:fill="F5F5F5"/>
          </w:tcPr>
          <w:p w14:paraId="7AF78B92" w14:textId="77777777" w:rsidR="00AB2462" w:rsidRDefault="00AB2462">
            <w:pPr>
              <w:rPr>
                <w:sz w:val="2"/>
                <w:szCs w:val="2"/>
              </w:rPr>
            </w:pPr>
          </w:p>
        </w:tc>
      </w:tr>
      <w:tr w:rsidR="00AB2462" w14:paraId="7AF78B99" w14:textId="77777777">
        <w:trPr>
          <w:trHeight w:val="1033"/>
        </w:trPr>
        <w:tc>
          <w:tcPr>
            <w:tcW w:w="4035" w:type="dxa"/>
            <w:tcBorders>
              <w:top w:val="single" w:sz="8" w:space="0" w:color="000000"/>
              <w:bottom w:val="single" w:sz="8" w:space="0" w:color="FFFFFF"/>
            </w:tcBorders>
            <w:shd w:val="clear" w:color="auto" w:fill="F5F5F5"/>
          </w:tcPr>
          <w:p w14:paraId="7AF78B94" w14:textId="77777777" w:rsidR="00AB2462" w:rsidRDefault="00000000">
            <w:pPr>
              <w:pStyle w:val="TableParagraph"/>
              <w:spacing w:before="30"/>
              <w:ind w:left="567"/>
              <w:rPr>
                <w:i/>
                <w:sz w:val="20"/>
              </w:rPr>
            </w:pPr>
            <w:r>
              <w:rPr>
                <w:sz w:val="20"/>
              </w:rPr>
              <w:t xml:space="preserve">Medically necessary - </w:t>
            </w:r>
            <w:r>
              <w:rPr>
                <w:i/>
                <w:sz w:val="20"/>
              </w:rPr>
              <w:t>to correct keratoconus, irregular astigmatism, irregular</w:t>
            </w:r>
            <w:r>
              <w:rPr>
                <w:i/>
                <w:spacing w:val="-9"/>
                <w:sz w:val="20"/>
              </w:rPr>
              <w:t xml:space="preserve"> </w:t>
            </w:r>
            <w:r>
              <w:rPr>
                <w:i/>
                <w:sz w:val="20"/>
              </w:rPr>
              <w:t>corneal</w:t>
            </w:r>
            <w:r>
              <w:rPr>
                <w:i/>
                <w:spacing w:val="-9"/>
                <w:sz w:val="20"/>
              </w:rPr>
              <w:t xml:space="preserve"> </w:t>
            </w:r>
            <w:r>
              <w:rPr>
                <w:i/>
                <w:sz w:val="20"/>
              </w:rPr>
              <w:t>curvature</w:t>
            </w:r>
            <w:r>
              <w:rPr>
                <w:i/>
                <w:spacing w:val="-9"/>
                <w:sz w:val="20"/>
              </w:rPr>
              <w:t xml:space="preserve"> </w:t>
            </w:r>
            <w:r>
              <w:rPr>
                <w:i/>
                <w:sz w:val="20"/>
              </w:rPr>
              <w:t>or</w:t>
            </w:r>
            <w:r>
              <w:rPr>
                <w:i/>
                <w:spacing w:val="-9"/>
                <w:sz w:val="20"/>
              </w:rPr>
              <w:t xml:space="preserve"> </w:t>
            </w:r>
            <w:r>
              <w:rPr>
                <w:i/>
                <w:sz w:val="20"/>
              </w:rPr>
              <w:t>vision</w:t>
            </w:r>
            <w:r>
              <w:rPr>
                <w:i/>
                <w:spacing w:val="-9"/>
                <w:sz w:val="20"/>
              </w:rPr>
              <w:t xml:space="preserve"> </w:t>
            </w:r>
            <w:r>
              <w:rPr>
                <w:i/>
                <w:sz w:val="20"/>
              </w:rPr>
              <w:t>to 20/70 in the better eye</w:t>
            </w:r>
          </w:p>
        </w:tc>
        <w:tc>
          <w:tcPr>
            <w:tcW w:w="3965" w:type="dxa"/>
            <w:tcBorders>
              <w:top w:val="single" w:sz="8" w:space="0" w:color="000000"/>
              <w:bottom w:val="single" w:sz="8" w:space="0" w:color="000000"/>
            </w:tcBorders>
          </w:tcPr>
          <w:p w14:paraId="7AF78B95" w14:textId="77777777" w:rsidR="00AB2462" w:rsidRDefault="00AB2462">
            <w:pPr>
              <w:pStyle w:val="TableParagraph"/>
              <w:spacing w:before="151"/>
              <w:rPr>
                <w:sz w:val="20"/>
              </w:rPr>
            </w:pPr>
          </w:p>
          <w:p w14:paraId="7AF78B96" w14:textId="77777777" w:rsidR="00AB2462" w:rsidRDefault="00000000">
            <w:pPr>
              <w:pStyle w:val="TableParagraph"/>
              <w:spacing w:before="1"/>
              <w:ind w:right="130"/>
              <w:jc w:val="center"/>
              <w:rPr>
                <w:sz w:val="20"/>
              </w:rPr>
            </w:pPr>
            <w:r>
              <w:rPr>
                <w:sz w:val="20"/>
              </w:rPr>
              <w:t>MESSA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pays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100%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approved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amount</w:t>
            </w:r>
          </w:p>
        </w:tc>
        <w:tc>
          <w:tcPr>
            <w:tcW w:w="3505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5F5F5"/>
          </w:tcPr>
          <w:p w14:paraId="7AF78B97" w14:textId="77777777" w:rsidR="00AB2462" w:rsidRDefault="00AB2462">
            <w:pPr>
              <w:pStyle w:val="TableParagraph"/>
              <w:spacing w:before="151"/>
              <w:rPr>
                <w:sz w:val="20"/>
              </w:rPr>
            </w:pPr>
          </w:p>
          <w:p w14:paraId="7AF78B98" w14:textId="77777777" w:rsidR="00AB2462" w:rsidRDefault="00000000">
            <w:pPr>
              <w:pStyle w:val="TableParagraph"/>
              <w:spacing w:before="1"/>
              <w:ind w:left="2" w:right="2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$200</w:t>
            </w:r>
          </w:p>
        </w:tc>
      </w:tr>
      <w:tr w:rsidR="00AB2462" w14:paraId="7AF78B9D" w14:textId="77777777">
        <w:trPr>
          <w:trHeight w:val="340"/>
        </w:trPr>
        <w:tc>
          <w:tcPr>
            <w:tcW w:w="4035" w:type="dxa"/>
            <w:tcBorders>
              <w:top w:val="single" w:sz="8" w:space="0" w:color="FFFFFF"/>
              <w:bottom w:val="single" w:sz="8" w:space="0" w:color="FFFFFF"/>
            </w:tcBorders>
            <w:shd w:val="clear" w:color="auto" w:fill="F5F5F5"/>
          </w:tcPr>
          <w:p w14:paraId="7AF78B9A" w14:textId="77777777" w:rsidR="00AB2462" w:rsidRDefault="00000000">
            <w:pPr>
              <w:pStyle w:val="TableParagraph"/>
              <w:spacing w:before="29"/>
              <w:ind w:left="175"/>
              <w:rPr>
                <w:b/>
                <w:sz w:val="20"/>
              </w:rPr>
            </w:pPr>
            <w:r>
              <w:rPr>
                <w:b/>
                <w:sz w:val="20"/>
              </w:rPr>
              <w:t>Eyeglass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frames</w:t>
            </w:r>
          </w:p>
        </w:tc>
        <w:tc>
          <w:tcPr>
            <w:tcW w:w="3965" w:type="dxa"/>
            <w:tcBorders>
              <w:top w:val="single" w:sz="8" w:space="0" w:color="000000"/>
              <w:bottom w:val="single" w:sz="8" w:space="0" w:color="000000"/>
            </w:tcBorders>
          </w:tcPr>
          <w:p w14:paraId="7AF78B9B" w14:textId="77777777" w:rsidR="00AB2462" w:rsidRDefault="00000000">
            <w:pPr>
              <w:pStyle w:val="TableParagraph"/>
              <w:spacing w:before="29"/>
              <w:ind w:left="3" w:right="130"/>
              <w:jc w:val="center"/>
              <w:rPr>
                <w:sz w:val="20"/>
              </w:rPr>
            </w:pPr>
            <w:r>
              <w:rPr>
                <w:sz w:val="20"/>
              </w:rPr>
              <w:t>$130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allowance</w:t>
            </w:r>
          </w:p>
        </w:tc>
        <w:tc>
          <w:tcPr>
            <w:tcW w:w="3505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5F5F5"/>
          </w:tcPr>
          <w:p w14:paraId="7AF78B9C" w14:textId="77777777" w:rsidR="00AB2462" w:rsidRDefault="00000000">
            <w:pPr>
              <w:pStyle w:val="TableParagraph"/>
              <w:spacing w:before="29"/>
              <w:ind w:lef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$66</w:t>
            </w:r>
          </w:p>
        </w:tc>
      </w:tr>
      <w:tr w:rsidR="00AB2462" w14:paraId="7AF78BA5" w14:textId="77777777">
        <w:trPr>
          <w:trHeight w:val="339"/>
        </w:trPr>
        <w:tc>
          <w:tcPr>
            <w:tcW w:w="4035" w:type="dxa"/>
            <w:tcBorders>
              <w:top w:val="single" w:sz="8" w:space="0" w:color="FFFFFF"/>
            </w:tcBorders>
            <w:shd w:val="clear" w:color="auto" w:fill="F5F5F5"/>
          </w:tcPr>
          <w:p w14:paraId="7AF78B9E" w14:textId="77777777" w:rsidR="00AB2462" w:rsidRDefault="00000000">
            <w:pPr>
              <w:pStyle w:val="TableParagraph"/>
              <w:spacing w:before="29"/>
              <w:ind w:left="175"/>
              <w:rPr>
                <w:b/>
                <w:sz w:val="20"/>
              </w:rPr>
            </w:pPr>
            <w:r>
              <w:rPr>
                <w:b/>
                <w:sz w:val="20"/>
              </w:rPr>
              <w:t>Eyeglass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lenses</w:t>
            </w:r>
          </w:p>
        </w:tc>
        <w:tc>
          <w:tcPr>
            <w:tcW w:w="3965" w:type="dxa"/>
            <w:tcBorders>
              <w:top w:val="single" w:sz="8" w:space="0" w:color="000000"/>
            </w:tcBorders>
          </w:tcPr>
          <w:p w14:paraId="7AF78B9F" w14:textId="77777777" w:rsidR="00AB2462" w:rsidRDefault="00AB246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05" w:type="dxa"/>
            <w:vMerge w:val="restart"/>
            <w:tcBorders>
              <w:top w:val="single" w:sz="8" w:space="0" w:color="000000"/>
              <w:bottom w:val="single" w:sz="8" w:space="0" w:color="000000"/>
            </w:tcBorders>
            <w:shd w:val="clear" w:color="auto" w:fill="F5F5F5"/>
          </w:tcPr>
          <w:p w14:paraId="7AF78BA0" w14:textId="77777777" w:rsidR="00AB2462" w:rsidRDefault="00AB2462">
            <w:pPr>
              <w:pStyle w:val="TableParagraph"/>
              <w:spacing w:before="145"/>
              <w:rPr>
                <w:sz w:val="20"/>
              </w:rPr>
            </w:pPr>
          </w:p>
          <w:p w14:paraId="7AF78BA1" w14:textId="77777777" w:rsidR="00AB2462" w:rsidRDefault="00000000">
            <w:pPr>
              <w:pStyle w:val="TableParagraph"/>
              <w:spacing w:line="244" w:lineRule="exact"/>
              <w:ind w:lef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$38</w:t>
            </w:r>
          </w:p>
          <w:p w14:paraId="7AF78BA2" w14:textId="77777777" w:rsidR="00AB2462" w:rsidRDefault="00000000">
            <w:pPr>
              <w:pStyle w:val="TableParagraph"/>
              <w:spacing w:line="243" w:lineRule="exact"/>
              <w:ind w:lef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$60</w:t>
            </w:r>
          </w:p>
          <w:p w14:paraId="7AF78BA3" w14:textId="77777777" w:rsidR="00AB2462" w:rsidRDefault="00000000">
            <w:pPr>
              <w:pStyle w:val="TableParagraph"/>
              <w:spacing w:line="243" w:lineRule="exact"/>
              <w:ind w:lef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$72</w:t>
            </w:r>
          </w:p>
          <w:p w14:paraId="7AF78BA4" w14:textId="77777777" w:rsidR="00AB2462" w:rsidRDefault="00000000">
            <w:pPr>
              <w:pStyle w:val="TableParagraph"/>
              <w:spacing w:line="244" w:lineRule="exact"/>
              <w:ind w:left="2" w:right="2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$108</w:t>
            </w:r>
          </w:p>
        </w:tc>
      </w:tr>
      <w:tr w:rsidR="00AB2462" w14:paraId="7AF78BAA" w14:textId="77777777">
        <w:trPr>
          <w:trHeight w:val="1033"/>
        </w:trPr>
        <w:tc>
          <w:tcPr>
            <w:tcW w:w="4035" w:type="dxa"/>
            <w:tcBorders>
              <w:bottom w:val="single" w:sz="8" w:space="0" w:color="FFFFFF"/>
            </w:tcBorders>
            <w:shd w:val="clear" w:color="auto" w:fill="F5F5F5"/>
          </w:tcPr>
          <w:p w14:paraId="7AF78BA6" w14:textId="77777777" w:rsidR="00AB2462" w:rsidRDefault="00000000">
            <w:pPr>
              <w:pStyle w:val="TableParagraph"/>
              <w:spacing w:before="29"/>
              <w:ind w:left="567" w:right="2461"/>
              <w:rPr>
                <w:sz w:val="20"/>
              </w:rPr>
            </w:pPr>
            <w:r>
              <w:rPr>
                <w:sz w:val="20"/>
              </w:rPr>
              <w:t>Single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vision </w:t>
            </w:r>
            <w:r>
              <w:rPr>
                <w:spacing w:val="-2"/>
                <w:sz w:val="20"/>
              </w:rPr>
              <w:t>Bifocal Trifocal Lenticular</w:t>
            </w:r>
          </w:p>
        </w:tc>
        <w:tc>
          <w:tcPr>
            <w:tcW w:w="3965" w:type="dxa"/>
            <w:tcBorders>
              <w:bottom w:val="single" w:sz="8" w:space="0" w:color="000000"/>
            </w:tcBorders>
          </w:tcPr>
          <w:p w14:paraId="7AF78BA7" w14:textId="77777777" w:rsidR="00AB2462" w:rsidRDefault="00AB2462">
            <w:pPr>
              <w:pStyle w:val="TableParagraph"/>
              <w:spacing w:before="28"/>
              <w:rPr>
                <w:sz w:val="20"/>
              </w:rPr>
            </w:pPr>
          </w:p>
          <w:p w14:paraId="7AF78BA8" w14:textId="77777777" w:rsidR="00AB2462" w:rsidRDefault="00000000">
            <w:pPr>
              <w:pStyle w:val="TableParagraph"/>
              <w:ind w:left="1" w:right="130"/>
              <w:jc w:val="center"/>
              <w:rPr>
                <w:sz w:val="20"/>
              </w:rPr>
            </w:pPr>
            <w:r>
              <w:rPr>
                <w:sz w:val="20"/>
              </w:rPr>
              <w:t>MESSA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pays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100%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approved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amount</w:t>
            </w:r>
          </w:p>
        </w:tc>
        <w:tc>
          <w:tcPr>
            <w:tcW w:w="3505" w:type="dxa"/>
            <w:vMerge/>
            <w:tcBorders>
              <w:top w:val="nil"/>
              <w:bottom w:val="single" w:sz="8" w:space="0" w:color="000000"/>
            </w:tcBorders>
            <w:shd w:val="clear" w:color="auto" w:fill="F5F5F5"/>
          </w:tcPr>
          <w:p w14:paraId="7AF78BA9" w14:textId="77777777" w:rsidR="00AB2462" w:rsidRDefault="00AB2462">
            <w:pPr>
              <w:rPr>
                <w:sz w:val="2"/>
                <w:szCs w:val="2"/>
              </w:rPr>
            </w:pPr>
          </w:p>
        </w:tc>
      </w:tr>
      <w:tr w:rsidR="00AB2462" w14:paraId="7AF78BAE" w14:textId="77777777">
        <w:trPr>
          <w:trHeight w:val="331"/>
        </w:trPr>
        <w:tc>
          <w:tcPr>
            <w:tcW w:w="4035" w:type="dxa"/>
            <w:tcBorders>
              <w:top w:val="single" w:sz="8" w:space="0" w:color="FFFFFF"/>
            </w:tcBorders>
            <w:shd w:val="clear" w:color="auto" w:fill="F5F5F5"/>
          </w:tcPr>
          <w:p w14:paraId="7AF78BAB" w14:textId="77777777" w:rsidR="00AB2462" w:rsidRDefault="00000000">
            <w:pPr>
              <w:pStyle w:val="TableParagraph"/>
              <w:spacing w:before="30"/>
              <w:ind w:left="175"/>
              <w:rPr>
                <w:b/>
                <w:sz w:val="20"/>
              </w:rPr>
            </w:pPr>
            <w:r>
              <w:rPr>
                <w:b/>
                <w:sz w:val="20"/>
              </w:rPr>
              <w:t>Eyeglass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lens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enhancements</w:t>
            </w:r>
          </w:p>
        </w:tc>
        <w:tc>
          <w:tcPr>
            <w:tcW w:w="3965" w:type="dxa"/>
            <w:tcBorders>
              <w:top w:val="single" w:sz="8" w:space="0" w:color="000000"/>
            </w:tcBorders>
          </w:tcPr>
          <w:p w14:paraId="7AF78BAC" w14:textId="77777777" w:rsidR="00AB2462" w:rsidRDefault="00AB246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05" w:type="dxa"/>
            <w:tcBorders>
              <w:top w:val="single" w:sz="8" w:space="0" w:color="000000"/>
            </w:tcBorders>
            <w:shd w:val="clear" w:color="auto" w:fill="F5F5F5"/>
          </w:tcPr>
          <w:p w14:paraId="7AF78BAD" w14:textId="77777777" w:rsidR="00AB2462" w:rsidRDefault="00AB246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AB2462" w14:paraId="7AF78BB7" w14:textId="77777777">
        <w:trPr>
          <w:trHeight w:val="1511"/>
        </w:trPr>
        <w:tc>
          <w:tcPr>
            <w:tcW w:w="4035" w:type="dxa"/>
            <w:tcBorders>
              <w:bottom w:val="single" w:sz="8" w:space="0" w:color="000000"/>
            </w:tcBorders>
            <w:shd w:val="clear" w:color="auto" w:fill="F5F5F5"/>
          </w:tcPr>
          <w:p w14:paraId="7AF78BAF" w14:textId="77777777" w:rsidR="00AB2462" w:rsidRDefault="00000000">
            <w:pPr>
              <w:pStyle w:val="TableParagraph"/>
              <w:spacing w:before="21"/>
              <w:ind w:left="567" w:right="1493"/>
              <w:rPr>
                <w:sz w:val="20"/>
              </w:rPr>
            </w:pPr>
            <w:proofErr w:type="gramStart"/>
            <w:r>
              <w:rPr>
                <w:sz w:val="20"/>
              </w:rPr>
              <w:t>Rose</w:t>
            </w:r>
            <w:proofErr w:type="gramEnd"/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#1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or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#2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 xml:space="preserve">tint </w:t>
            </w:r>
            <w:r>
              <w:rPr>
                <w:spacing w:val="-2"/>
                <w:sz w:val="20"/>
              </w:rPr>
              <w:t>Rimless</w:t>
            </w:r>
          </w:p>
          <w:p w14:paraId="7AF78BB0" w14:textId="77777777" w:rsidR="00AB2462" w:rsidRDefault="00000000">
            <w:pPr>
              <w:pStyle w:val="TableParagraph"/>
              <w:ind w:left="567" w:right="2173"/>
              <w:rPr>
                <w:sz w:val="20"/>
              </w:rPr>
            </w:pPr>
            <w:r>
              <w:rPr>
                <w:spacing w:val="-2"/>
                <w:sz w:val="20"/>
              </w:rPr>
              <w:t>Oversize Blended Photochromic Progressive</w:t>
            </w:r>
          </w:p>
        </w:tc>
        <w:tc>
          <w:tcPr>
            <w:tcW w:w="3965" w:type="dxa"/>
            <w:tcBorders>
              <w:bottom w:val="single" w:sz="8" w:space="0" w:color="000000"/>
            </w:tcBorders>
          </w:tcPr>
          <w:p w14:paraId="7AF78BB1" w14:textId="77777777" w:rsidR="00AB2462" w:rsidRDefault="00AB2462">
            <w:pPr>
              <w:pStyle w:val="TableParagraph"/>
              <w:rPr>
                <w:sz w:val="20"/>
              </w:rPr>
            </w:pPr>
          </w:p>
          <w:p w14:paraId="7AF78BB2" w14:textId="77777777" w:rsidR="00AB2462" w:rsidRDefault="00AB2462">
            <w:pPr>
              <w:pStyle w:val="TableParagraph"/>
              <w:spacing w:before="19"/>
              <w:rPr>
                <w:sz w:val="20"/>
              </w:rPr>
            </w:pPr>
          </w:p>
          <w:p w14:paraId="7AF78BB3" w14:textId="77777777" w:rsidR="00AB2462" w:rsidRDefault="00000000">
            <w:pPr>
              <w:pStyle w:val="TableParagraph"/>
              <w:ind w:left="1" w:right="130"/>
              <w:jc w:val="center"/>
              <w:rPr>
                <w:sz w:val="20"/>
              </w:rPr>
            </w:pPr>
            <w:r>
              <w:rPr>
                <w:sz w:val="20"/>
              </w:rPr>
              <w:t>MESSA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pays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100%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approved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amount</w:t>
            </w:r>
          </w:p>
        </w:tc>
        <w:tc>
          <w:tcPr>
            <w:tcW w:w="3505" w:type="dxa"/>
            <w:tcBorders>
              <w:bottom w:val="single" w:sz="8" w:space="0" w:color="000000"/>
            </w:tcBorders>
            <w:shd w:val="clear" w:color="auto" w:fill="F5F5F5"/>
          </w:tcPr>
          <w:p w14:paraId="7AF78BB4" w14:textId="77777777" w:rsidR="00AB2462" w:rsidRDefault="00AB2462">
            <w:pPr>
              <w:pStyle w:val="TableParagraph"/>
              <w:rPr>
                <w:sz w:val="20"/>
              </w:rPr>
            </w:pPr>
          </w:p>
          <w:p w14:paraId="7AF78BB5" w14:textId="77777777" w:rsidR="00AB2462" w:rsidRDefault="00AB2462">
            <w:pPr>
              <w:pStyle w:val="TableParagraph"/>
              <w:spacing w:before="19"/>
              <w:rPr>
                <w:sz w:val="20"/>
              </w:rPr>
            </w:pPr>
          </w:p>
          <w:p w14:paraId="7AF78BB6" w14:textId="77777777" w:rsidR="00AB2462" w:rsidRDefault="00000000">
            <w:pPr>
              <w:pStyle w:val="TableParagraph"/>
              <w:ind w:left="127" w:right="171" w:hanging="1"/>
              <w:jc w:val="center"/>
              <w:rPr>
                <w:sz w:val="20"/>
              </w:rPr>
            </w:pPr>
            <w:r>
              <w:rPr>
                <w:sz w:val="20"/>
              </w:rPr>
              <w:t>Member must pay the difference between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approved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amount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the provider charge</w:t>
            </w:r>
          </w:p>
        </w:tc>
      </w:tr>
      <w:tr w:rsidR="00AB2462" w14:paraId="7AF78BBF" w14:textId="77777777">
        <w:trPr>
          <w:trHeight w:val="321"/>
        </w:trPr>
        <w:tc>
          <w:tcPr>
            <w:tcW w:w="4035" w:type="dxa"/>
            <w:tcBorders>
              <w:top w:val="single" w:sz="8" w:space="0" w:color="000000"/>
            </w:tcBorders>
            <w:shd w:val="clear" w:color="auto" w:fill="F5F5F5"/>
          </w:tcPr>
          <w:p w14:paraId="7AF78BB8" w14:textId="77777777" w:rsidR="00AB2462" w:rsidRDefault="00000000">
            <w:pPr>
              <w:pStyle w:val="TableParagraph"/>
              <w:spacing w:before="30"/>
              <w:ind w:left="567"/>
              <w:rPr>
                <w:sz w:val="20"/>
              </w:rPr>
            </w:pPr>
            <w:r>
              <w:rPr>
                <w:spacing w:val="-2"/>
                <w:sz w:val="20"/>
              </w:rPr>
              <w:t>Tinted</w:t>
            </w:r>
          </w:p>
        </w:tc>
        <w:tc>
          <w:tcPr>
            <w:tcW w:w="3965" w:type="dxa"/>
            <w:tcBorders>
              <w:top w:val="single" w:sz="8" w:space="0" w:color="000000"/>
            </w:tcBorders>
          </w:tcPr>
          <w:p w14:paraId="7AF78BB9" w14:textId="77777777" w:rsidR="00AB2462" w:rsidRDefault="00AB246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05" w:type="dxa"/>
            <w:vMerge w:val="restart"/>
            <w:tcBorders>
              <w:top w:val="single" w:sz="8" w:space="0" w:color="000000"/>
              <w:bottom w:val="single" w:sz="8" w:space="0" w:color="000000"/>
            </w:tcBorders>
            <w:shd w:val="clear" w:color="auto" w:fill="F5F5F5"/>
          </w:tcPr>
          <w:p w14:paraId="7AF78BBA" w14:textId="77777777" w:rsidR="00AB2462" w:rsidRDefault="00AB2462">
            <w:pPr>
              <w:pStyle w:val="TableParagraph"/>
              <w:spacing w:before="108"/>
              <w:rPr>
                <w:sz w:val="20"/>
              </w:rPr>
            </w:pPr>
          </w:p>
          <w:p w14:paraId="7AF78BBB" w14:textId="77777777" w:rsidR="00AB2462" w:rsidRDefault="00000000">
            <w:pPr>
              <w:pStyle w:val="TableParagraph"/>
              <w:spacing w:line="244" w:lineRule="exact"/>
              <w:ind w:lef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$42</w:t>
            </w:r>
          </w:p>
          <w:p w14:paraId="7AF78BBC" w14:textId="77777777" w:rsidR="00AB2462" w:rsidRDefault="00000000">
            <w:pPr>
              <w:pStyle w:val="TableParagraph"/>
              <w:spacing w:line="243" w:lineRule="exact"/>
              <w:ind w:lef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$70</w:t>
            </w:r>
          </w:p>
          <w:p w14:paraId="7AF78BBD" w14:textId="77777777" w:rsidR="00AB2462" w:rsidRDefault="00000000">
            <w:pPr>
              <w:pStyle w:val="TableParagraph"/>
              <w:spacing w:line="243" w:lineRule="exact"/>
              <w:ind w:lef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$84</w:t>
            </w:r>
          </w:p>
          <w:p w14:paraId="7AF78BBE" w14:textId="77777777" w:rsidR="00AB2462" w:rsidRDefault="00000000">
            <w:pPr>
              <w:pStyle w:val="TableParagraph"/>
              <w:spacing w:line="244" w:lineRule="exact"/>
              <w:ind w:left="2" w:right="2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$118</w:t>
            </w:r>
          </w:p>
        </w:tc>
      </w:tr>
      <w:tr w:rsidR="00AB2462" w14:paraId="7AF78BC4" w14:textId="77777777">
        <w:trPr>
          <w:trHeight w:val="1015"/>
        </w:trPr>
        <w:tc>
          <w:tcPr>
            <w:tcW w:w="4035" w:type="dxa"/>
            <w:tcBorders>
              <w:bottom w:val="single" w:sz="8" w:space="0" w:color="000000"/>
            </w:tcBorders>
            <w:shd w:val="clear" w:color="auto" w:fill="F5F5F5"/>
          </w:tcPr>
          <w:p w14:paraId="7AF78BC0" w14:textId="77777777" w:rsidR="00AB2462" w:rsidRDefault="00000000">
            <w:pPr>
              <w:pStyle w:val="TableParagraph"/>
              <w:spacing w:before="11"/>
              <w:ind w:left="855" w:right="2173"/>
              <w:rPr>
                <w:sz w:val="20"/>
              </w:rPr>
            </w:pPr>
            <w:r>
              <w:rPr>
                <w:sz w:val="20"/>
              </w:rPr>
              <w:t>Single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vision </w:t>
            </w:r>
            <w:r>
              <w:rPr>
                <w:spacing w:val="-2"/>
                <w:sz w:val="20"/>
              </w:rPr>
              <w:t>Bifocal Trifocal Lenticular</w:t>
            </w:r>
          </w:p>
        </w:tc>
        <w:tc>
          <w:tcPr>
            <w:tcW w:w="3965" w:type="dxa"/>
            <w:tcBorders>
              <w:bottom w:val="single" w:sz="8" w:space="0" w:color="000000"/>
            </w:tcBorders>
          </w:tcPr>
          <w:p w14:paraId="7AF78BC1" w14:textId="77777777" w:rsidR="00AB2462" w:rsidRDefault="00AB2462">
            <w:pPr>
              <w:pStyle w:val="TableParagraph"/>
              <w:spacing w:before="10"/>
              <w:rPr>
                <w:sz w:val="20"/>
              </w:rPr>
            </w:pPr>
          </w:p>
          <w:p w14:paraId="7AF78BC2" w14:textId="77777777" w:rsidR="00AB2462" w:rsidRDefault="00000000">
            <w:pPr>
              <w:pStyle w:val="TableParagraph"/>
              <w:ind w:left="1" w:right="130"/>
              <w:jc w:val="center"/>
              <w:rPr>
                <w:sz w:val="20"/>
              </w:rPr>
            </w:pPr>
            <w:r>
              <w:rPr>
                <w:sz w:val="20"/>
              </w:rPr>
              <w:t>MESSA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pays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100%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approved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amount</w:t>
            </w:r>
          </w:p>
        </w:tc>
        <w:tc>
          <w:tcPr>
            <w:tcW w:w="3505" w:type="dxa"/>
            <w:vMerge/>
            <w:tcBorders>
              <w:top w:val="nil"/>
              <w:bottom w:val="single" w:sz="8" w:space="0" w:color="000000"/>
            </w:tcBorders>
            <w:shd w:val="clear" w:color="auto" w:fill="F5F5F5"/>
          </w:tcPr>
          <w:p w14:paraId="7AF78BC3" w14:textId="77777777" w:rsidR="00AB2462" w:rsidRDefault="00AB2462">
            <w:pPr>
              <w:rPr>
                <w:sz w:val="2"/>
                <w:szCs w:val="2"/>
              </w:rPr>
            </w:pPr>
          </w:p>
        </w:tc>
      </w:tr>
      <w:tr w:rsidR="00AB2462" w14:paraId="7AF78BCC" w14:textId="77777777">
        <w:trPr>
          <w:trHeight w:val="321"/>
        </w:trPr>
        <w:tc>
          <w:tcPr>
            <w:tcW w:w="4035" w:type="dxa"/>
            <w:tcBorders>
              <w:top w:val="single" w:sz="8" w:space="0" w:color="000000"/>
            </w:tcBorders>
            <w:shd w:val="clear" w:color="auto" w:fill="F5F5F5"/>
          </w:tcPr>
          <w:p w14:paraId="7AF78BC5" w14:textId="77777777" w:rsidR="00AB2462" w:rsidRDefault="00000000">
            <w:pPr>
              <w:pStyle w:val="TableParagraph"/>
              <w:spacing w:before="30"/>
              <w:ind w:left="567"/>
              <w:rPr>
                <w:sz w:val="20"/>
              </w:rPr>
            </w:pPr>
            <w:r>
              <w:rPr>
                <w:spacing w:val="-2"/>
                <w:sz w:val="20"/>
              </w:rPr>
              <w:t>Polarized</w:t>
            </w:r>
          </w:p>
        </w:tc>
        <w:tc>
          <w:tcPr>
            <w:tcW w:w="3965" w:type="dxa"/>
            <w:tcBorders>
              <w:top w:val="single" w:sz="8" w:space="0" w:color="000000"/>
            </w:tcBorders>
          </w:tcPr>
          <w:p w14:paraId="7AF78BC6" w14:textId="77777777" w:rsidR="00AB2462" w:rsidRDefault="00AB246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05" w:type="dxa"/>
            <w:vMerge w:val="restart"/>
            <w:tcBorders>
              <w:top w:val="single" w:sz="8" w:space="0" w:color="000000"/>
              <w:bottom w:val="single" w:sz="8" w:space="0" w:color="000000"/>
            </w:tcBorders>
            <w:shd w:val="clear" w:color="auto" w:fill="F5F5F5"/>
          </w:tcPr>
          <w:p w14:paraId="7AF78BC7" w14:textId="77777777" w:rsidR="00AB2462" w:rsidRDefault="00AB2462">
            <w:pPr>
              <w:pStyle w:val="TableParagraph"/>
              <w:spacing w:before="108"/>
              <w:rPr>
                <w:sz w:val="20"/>
              </w:rPr>
            </w:pPr>
          </w:p>
          <w:p w14:paraId="7AF78BC8" w14:textId="77777777" w:rsidR="00AB2462" w:rsidRDefault="00000000">
            <w:pPr>
              <w:pStyle w:val="TableParagraph"/>
              <w:spacing w:line="244" w:lineRule="exact"/>
              <w:ind w:lef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$56</w:t>
            </w:r>
          </w:p>
          <w:p w14:paraId="7AF78BC9" w14:textId="77777777" w:rsidR="00AB2462" w:rsidRDefault="00000000">
            <w:pPr>
              <w:pStyle w:val="TableParagraph"/>
              <w:spacing w:line="243" w:lineRule="exact"/>
              <w:ind w:lef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$90</w:t>
            </w:r>
          </w:p>
          <w:p w14:paraId="7AF78BCA" w14:textId="77777777" w:rsidR="00AB2462" w:rsidRDefault="00000000">
            <w:pPr>
              <w:pStyle w:val="TableParagraph"/>
              <w:spacing w:line="243" w:lineRule="exact"/>
              <w:ind w:left="2" w:right="2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$110</w:t>
            </w:r>
          </w:p>
          <w:p w14:paraId="7AF78BCB" w14:textId="77777777" w:rsidR="00AB2462" w:rsidRDefault="00000000">
            <w:pPr>
              <w:pStyle w:val="TableParagraph"/>
              <w:spacing w:line="244" w:lineRule="exact"/>
              <w:ind w:left="2" w:right="2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$138</w:t>
            </w:r>
          </w:p>
        </w:tc>
      </w:tr>
      <w:tr w:rsidR="00AB2462" w14:paraId="7AF78BD1" w14:textId="77777777">
        <w:trPr>
          <w:trHeight w:val="1015"/>
        </w:trPr>
        <w:tc>
          <w:tcPr>
            <w:tcW w:w="4035" w:type="dxa"/>
            <w:tcBorders>
              <w:bottom w:val="single" w:sz="8" w:space="0" w:color="000000"/>
            </w:tcBorders>
            <w:shd w:val="clear" w:color="auto" w:fill="F5F5F5"/>
          </w:tcPr>
          <w:p w14:paraId="7AF78BCD" w14:textId="77777777" w:rsidR="00AB2462" w:rsidRDefault="00000000">
            <w:pPr>
              <w:pStyle w:val="TableParagraph"/>
              <w:spacing w:before="11"/>
              <w:ind w:left="855" w:right="2173"/>
              <w:rPr>
                <w:sz w:val="20"/>
              </w:rPr>
            </w:pPr>
            <w:r>
              <w:rPr>
                <w:sz w:val="20"/>
              </w:rPr>
              <w:t>Single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vision </w:t>
            </w:r>
            <w:r>
              <w:rPr>
                <w:spacing w:val="-2"/>
                <w:sz w:val="20"/>
              </w:rPr>
              <w:t>Bifocal Trifocal Lenticular</w:t>
            </w:r>
          </w:p>
        </w:tc>
        <w:tc>
          <w:tcPr>
            <w:tcW w:w="3965" w:type="dxa"/>
            <w:tcBorders>
              <w:bottom w:val="single" w:sz="8" w:space="0" w:color="000000"/>
            </w:tcBorders>
          </w:tcPr>
          <w:p w14:paraId="7AF78BCE" w14:textId="77777777" w:rsidR="00AB2462" w:rsidRDefault="00AB2462">
            <w:pPr>
              <w:pStyle w:val="TableParagraph"/>
              <w:spacing w:before="10"/>
              <w:rPr>
                <w:sz w:val="20"/>
              </w:rPr>
            </w:pPr>
          </w:p>
          <w:p w14:paraId="7AF78BCF" w14:textId="77777777" w:rsidR="00AB2462" w:rsidRDefault="00000000">
            <w:pPr>
              <w:pStyle w:val="TableParagraph"/>
              <w:ind w:left="1" w:right="130"/>
              <w:jc w:val="center"/>
              <w:rPr>
                <w:sz w:val="20"/>
              </w:rPr>
            </w:pPr>
            <w:r>
              <w:rPr>
                <w:sz w:val="20"/>
              </w:rPr>
              <w:t>MESSA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pays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100%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approved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amount</w:t>
            </w:r>
          </w:p>
        </w:tc>
        <w:tc>
          <w:tcPr>
            <w:tcW w:w="3505" w:type="dxa"/>
            <w:vMerge/>
            <w:tcBorders>
              <w:top w:val="nil"/>
              <w:bottom w:val="single" w:sz="8" w:space="0" w:color="000000"/>
            </w:tcBorders>
            <w:shd w:val="clear" w:color="auto" w:fill="F5F5F5"/>
          </w:tcPr>
          <w:p w14:paraId="7AF78BD0" w14:textId="77777777" w:rsidR="00AB2462" w:rsidRDefault="00AB2462">
            <w:pPr>
              <w:rPr>
                <w:sz w:val="2"/>
                <w:szCs w:val="2"/>
              </w:rPr>
            </w:pPr>
          </w:p>
        </w:tc>
      </w:tr>
      <w:tr w:rsidR="00AB2462" w14:paraId="7AF78BD3" w14:textId="77777777">
        <w:trPr>
          <w:trHeight w:val="313"/>
        </w:trPr>
        <w:tc>
          <w:tcPr>
            <w:tcW w:w="11505" w:type="dxa"/>
            <w:gridSpan w:val="3"/>
            <w:tcBorders>
              <w:top w:val="single" w:sz="8" w:space="0" w:color="000000"/>
            </w:tcBorders>
            <w:shd w:val="clear" w:color="auto" w:fill="F5F5F5"/>
          </w:tcPr>
          <w:p w14:paraId="7AF78BD2" w14:textId="77777777" w:rsidR="00AB2462" w:rsidRDefault="00000000">
            <w:pPr>
              <w:pStyle w:val="TableParagraph"/>
              <w:spacing w:before="29"/>
              <w:ind w:left="135"/>
              <w:rPr>
                <w:b/>
                <w:sz w:val="20"/>
              </w:rPr>
            </w:pPr>
            <w:r>
              <w:rPr>
                <w:b/>
                <w:sz w:val="20"/>
              </w:rPr>
              <w:t>*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cost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eye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exam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is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covered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separately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and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does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not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count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against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contact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lens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allowance.</w:t>
            </w:r>
          </w:p>
        </w:tc>
      </w:tr>
    </w:tbl>
    <w:p w14:paraId="7AF78BD4" w14:textId="77777777" w:rsidR="00000000" w:rsidRDefault="00000000"/>
    <w:sectPr w:rsidR="00000000">
      <w:type w:val="continuous"/>
      <w:pgSz w:w="12240" w:h="15840"/>
      <w:pgMar w:top="140" w:right="360" w:bottom="28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4"/>
  <w:proofState w:spelling="clean" w:grammar="clean"/>
  <w:documentProtection w:edit="readOnly" w:enforcement="1" w:cryptProviderType="rsaAES" w:cryptAlgorithmClass="hash" w:cryptAlgorithmType="typeAny" w:cryptAlgorithmSid="14" w:cryptSpinCount="100000" w:hash="/CxFpmeg3Kbxk57HsZhI9YNhF5i3sVBzYLzhoVwaLz35MIvODY7QuJxfmWvB92aimLjeVMW+Bn9sGdAAB9SjEA==" w:salt="G18tJln8uAQ2+xgqhE4o7g==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AB2462"/>
    <w:rsid w:val="001D52FC"/>
    <w:rsid w:val="002B364F"/>
    <w:rsid w:val="00AB2462"/>
    <w:rsid w:val="00B32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F78B65"/>
  <w15:docId w15:val="{D7C84E41-1459-4388-97F9-C74F24E977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ind w:left="400"/>
      <w:outlineLvl w:val="0"/>
    </w:pPr>
    <w:rPr>
      <w:b/>
      <w:bCs/>
      <w:sz w:val="26"/>
      <w:szCs w:val="26"/>
    </w:rPr>
  </w:style>
  <w:style w:type="paragraph" w:styleId="Heading2">
    <w:name w:val="heading 2"/>
    <w:basedOn w:val="Normal"/>
    <w:uiPriority w:val="9"/>
    <w:unhideWhenUsed/>
    <w:qFormat/>
    <w:pPr>
      <w:spacing w:line="232" w:lineRule="exact"/>
      <w:ind w:left="6354"/>
      <w:outlineLvl w:val="1"/>
    </w:pPr>
    <w:rPr>
      <w:b/>
      <w:bCs/>
      <w:sz w:val="20"/>
      <w:szCs w:val="20"/>
    </w:rPr>
  </w:style>
  <w:style w:type="paragraph" w:styleId="Heading3">
    <w:name w:val="heading 3"/>
    <w:basedOn w:val="Normal"/>
    <w:uiPriority w:val="9"/>
    <w:unhideWhenUsed/>
    <w:qFormat/>
    <w:pPr>
      <w:spacing w:before="159"/>
      <w:ind w:left="359"/>
      <w:outlineLvl w:val="2"/>
    </w:pPr>
    <w:rPr>
      <w:b/>
      <w:b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8"/>
      <w:szCs w:val="1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messa.org/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313</Words>
  <Characters>1785</Characters>
  <Application>Microsoft Office Word</Application>
  <DocSecurity>8</DocSecurity>
  <Lines>14</Lines>
  <Paragraphs>4</Paragraphs>
  <ScaleCrop>false</ScaleCrop>
  <Company/>
  <LinksUpToDate>false</LinksUpToDate>
  <CharactersWithSpaces>2094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Vision Plan Highlights</dc:title>
  <cp:lastModifiedBy>Emmalee Amthor</cp:lastModifiedBy>
  <cp:revision>2</cp:revision>
  <dcterms:created xsi:type="dcterms:W3CDTF">2026-03-12T14:01:00Z</dcterms:created>
  <dcterms:modified xsi:type="dcterms:W3CDTF">2026-03-12T14:02:00Z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2026-02-17T00:00:00Z</vt:filetime>
  </property>
  <property fmtid="{D5CDD505-2E9C-101B-9397-08002B2CF9AE}" pid="3" name="LastSaved">
    <vt:filetime>2026-03-12T00:00:00Z</vt:filetime>
  </property>
  <property fmtid="{D5CDD505-2E9C-101B-9397-08002B2CF9AE}" pid="4" name="GrammarlyDocumentId">
    <vt:lpwstr>c1bda9aa-42d5-4bf7-9a4f-dcecd732de00</vt:lpwstr>
  </property>
</Properties>
</file>